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555"/>
        <w:tblW w:w="0" w:type="auto"/>
        <w:tblLayout w:type="fixed"/>
        <w:tblLook w:val="04A0"/>
      </w:tblPr>
      <w:tblGrid>
        <w:gridCol w:w="815"/>
        <w:gridCol w:w="2438"/>
        <w:gridCol w:w="399"/>
        <w:gridCol w:w="425"/>
        <w:gridCol w:w="709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413EDA" w:rsidTr="003B764B">
        <w:tc>
          <w:tcPr>
            <w:tcW w:w="9463" w:type="dxa"/>
            <w:gridSpan w:val="16"/>
          </w:tcPr>
          <w:p w:rsidR="00413EDA" w:rsidRDefault="00413EDA" w:rsidP="00413EDA">
            <w:pPr>
              <w:jc w:val="center"/>
            </w:pPr>
            <w:r>
              <w:t>OKUMA BECERİLERİ GÖZLEM FORMMU</w:t>
            </w:r>
          </w:p>
        </w:tc>
      </w:tr>
      <w:tr w:rsidR="00680035" w:rsidTr="00680035">
        <w:trPr>
          <w:cantSplit/>
          <w:trHeight w:val="4528"/>
        </w:trPr>
        <w:tc>
          <w:tcPr>
            <w:tcW w:w="815" w:type="dxa"/>
          </w:tcPr>
          <w:p w:rsidR="00680035" w:rsidRDefault="00680035" w:rsidP="005B2305"/>
        </w:tc>
        <w:tc>
          <w:tcPr>
            <w:tcW w:w="2438" w:type="dxa"/>
          </w:tcPr>
          <w:p w:rsidR="00680035" w:rsidRDefault="00680035" w:rsidP="00680035">
            <w:pPr>
              <w:jc w:val="center"/>
              <w:rPr>
                <w:sz w:val="28"/>
                <w:szCs w:val="28"/>
              </w:rPr>
            </w:pPr>
            <w:r w:rsidRPr="00680035">
              <w:rPr>
                <w:sz w:val="28"/>
                <w:szCs w:val="28"/>
              </w:rPr>
              <w:t>İFADELER</w:t>
            </w:r>
          </w:p>
          <w:p w:rsidR="00680035" w:rsidRDefault="00680035" w:rsidP="00680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Çok İyi (5)</w:t>
            </w:r>
          </w:p>
          <w:p w:rsidR="00680035" w:rsidRDefault="00680035" w:rsidP="00680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İyi (4)</w:t>
            </w:r>
          </w:p>
          <w:p w:rsidR="00680035" w:rsidRDefault="00680035" w:rsidP="00680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Orta (3)</w:t>
            </w:r>
          </w:p>
          <w:p w:rsidR="00680035" w:rsidRDefault="00680035" w:rsidP="00680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Yetersiz (2)</w:t>
            </w:r>
          </w:p>
          <w:p w:rsidR="00680035" w:rsidRDefault="00680035" w:rsidP="00680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Çok Yetersiz (1)</w:t>
            </w:r>
          </w:p>
          <w:p w:rsidR="00680035" w:rsidRDefault="00680035" w:rsidP="00680035">
            <w:pPr>
              <w:jc w:val="center"/>
              <w:rPr>
                <w:sz w:val="24"/>
                <w:szCs w:val="24"/>
              </w:rPr>
            </w:pPr>
          </w:p>
          <w:p w:rsidR="00680035" w:rsidRPr="00680035" w:rsidRDefault="00680035" w:rsidP="006800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dxa"/>
            <w:textDirection w:val="btLr"/>
          </w:tcPr>
          <w:p w:rsidR="00680035" w:rsidRPr="00E3617A" w:rsidRDefault="00680035" w:rsidP="00E3617A">
            <w:pPr>
              <w:rPr>
                <w:rFonts w:ascii="Arial Narrow" w:hAnsi="Arial Narrow"/>
              </w:rPr>
            </w:pPr>
            <w:r w:rsidRPr="00E3617A">
              <w:rPr>
                <w:rFonts w:ascii="Arial Narrow" w:hAnsi="Arial Narrow"/>
              </w:rPr>
              <w:t>1. Okuma amacını belirler.</w:t>
            </w:r>
          </w:p>
        </w:tc>
        <w:tc>
          <w:tcPr>
            <w:tcW w:w="425" w:type="dxa"/>
            <w:textDirection w:val="btLr"/>
          </w:tcPr>
          <w:p w:rsidR="00680035" w:rsidRPr="00E3617A" w:rsidRDefault="00680035" w:rsidP="00E361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2.Okumak için hazırlık yaptı.</w:t>
            </w:r>
          </w:p>
        </w:tc>
        <w:tc>
          <w:tcPr>
            <w:tcW w:w="709" w:type="dxa"/>
            <w:textDirection w:val="btLr"/>
          </w:tcPr>
          <w:p w:rsidR="00680035" w:rsidRPr="00E3617A" w:rsidRDefault="00680035" w:rsidP="00E361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 Okuma sırsında dikkat edilmesi gereken kuralları yerine getirdi.</w:t>
            </w:r>
          </w:p>
        </w:tc>
        <w:tc>
          <w:tcPr>
            <w:tcW w:w="425" w:type="dxa"/>
            <w:textDirection w:val="btLr"/>
          </w:tcPr>
          <w:p w:rsidR="00680035" w:rsidRPr="00E3617A" w:rsidRDefault="00680035" w:rsidP="00E3617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4.Okuyacağı metinle ilgili resimleri ve başlığı inceledi.</w:t>
            </w:r>
          </w:p>
        </w:tc>
        <w:tc>
          <w:tcPr>
            <w:tcW w:w="426" w:type="dxa"/>
            <w:textDirection w:val="btLr"/>
          </w:tcPr>
          <w:p w:rsidR="00680035" w:rsidRPr="00E3617A" w:rsidRDefault="00680035" w:rsidP="0068003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 Okuyacağı metin hakkında tahminde bulundu.</w:t>
            </w:r>
          </w:p>
        </w:tc>
        <w:tc>
          <w:tcPr>
            <w:tcW w:w="425" w:type="dxa"/>
            <w:textDirection w:val="btLr"/>
          </w:tcPr>
          <w:p w:rsidR="00680035" w:rsidRPr="00E3617A" w:rsidRDefault="00680035" w:rsidP="0068003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6. Metni uygun ses tonuyla okudu.</w:t>
            </w:r>
          </w:p>
        </w:tc>
        <w:tc>
          <w:tcPr>
            <w:tcW w:w="425" w:type="dxa"/>
            <w:textDirection w:val="btLr"/>
          </w:tcPr>
          <w:p w:rsidR="00680035" w:rsidRDefault="00680035" w:rsidP="0068003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7. Okurken noktalama işaretlerine dikkat etti.</w:t>
            </w:r>
          </w:p>
        </w:tc>
        <w:tc>
          <w:tcPr>
            <w:tcW w:w="425" w:type="dxa"/>
            <w:textDirection w:val="btLr"/>
          </w:tcPr>
          <w:p w:rsidR="00680035" w:rsidRDefault="00680035" w:rsidP="0068003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8. Kelimeleri ve cümleleri doğru olarak okudu.</w:t>
            </w:r>
          </w:p>
        </w:tc>
        <w:tc>
          <w:tcPr>
            <w:tcW w:w="426" w:type="dxa"/>
            <w:textDirection w:val="btLr"/>
          </w:tcPr>
          <w:p w:rsidR="00680035" w:rsidRDefault="00680035" w:rsidP="0068003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9. Metnin türünü dikkate alarak okudu.</w:t>
            </w:r>
          </w:p>
        </w:tc>
        <w:tc>
          <w:tcPr>
            <w:tcW w:w="425" w:type="dxa"/>
            <w:textDirection w:val="btLr"/>
          </w:tcPr>
          <w:p w:rsidR="00680035" w:rsidRDefault="00680035" w:rsidP="0068003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10. Okuduğu metin hakkında sorulanları cevapladı.</w:t>
            </w:r>
          </w:p>
        </w:tc>
        <w:tc>
          <w:tcPr>
            <w:tcW w:w="425" w:type="dxa"/>
            <w:textDirection w:val="btLr"/>
          </w:tcPr>
          <w:p w:rsidR="00680035" w:rsidRDefault="00680035" w:rsidP="0068003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11. Okudukları ile ilgili </w:t>
            </w:r>
            <w:proofErr w:type="gramStart"/>
            <w:r>
              <w:rPr>
                <w:rFonts w:ascii="Arial Narrow" w:hAnsi="Arial Narrow"/>
              </w:rPr>
              <w:t>hikaye</w:t>
            </w:r>
            <w:proofErr w:type="gramEnd"/>
            <w:r>
              <w:rPr>
                <w:rFonts w:ascii="Arial Narrow" w:hAnsi="Arial Narrow"/>
              </w:rPr>
              <w:t xml:space="preserve"> haritasını belirledi.</w:t>
            </w:r>
          </w:p>
        </w:tc>
        <w:tc>
          <w:tcPr>
            <w:tcW w:w="425" w:type="dxa"/>
            <w:textDirection w:val="btLr"/>
          </w:tcPr>
          <w:p w:rsidR="00680035" w:rsidRDefault="00680035" w:rsidP="0068003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12. Okuduklarıyla ilgili metin dışı anlam kurdu.</w:t>
            </w:r>
          </w:p>
        </w:tc>
        <w:tc>
          <w:tcPr>
            <w:tcW w:w="425" w:type="dxa"/>
            <w:textDirection w:val="btLr"/>
          </w:tcPr>
          <w:p w:rsidR="00680035" w:rsidRDefault="00680035" w:rsidP="0068003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13. </w:t>
            </w:r>
            <w:proofErr w:type="gramStart"/>
            <w:r>
              <w:rPr>
                <w:rFonts w:ascii="Arial Narrow" w:hAnsi="Arial Narrow"/>
              </w:rPr>
              <w:t>Metinde  ortaya</w:t>
            </w:r>
            <w:proofErr w:type="gramEnd"/>
            <w:r>
              <w:rPr>
                <w:rFonts w:ascii="Arial Narrow" w:hAnsi="Arial Narrow"/>
              </w:rPr>
              <w:t xml:space="preserve"> konulan soruları belirledi.</w:t>
            </w:r>
          </w:p>
        </w:tc>
        <w:tc>
          <w:tcPr>
            <w:tcW w:w="425" w:type="dxa"/>
            <w:textDirection w:val="btLr"/>
          </w:tcPr>
          <w:p w:rsidR="00680035" w:rsidRDefault="00680035" w:rsidP="0068003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14. Okuduğu ile ilgili karşılaştırma yaptı.</w:t>
            </w:r>
          </w:p>
        </w:tc>
      </w:tr>
      <w:tr w:rsidR="00680035" w:rsidTr="00986D77">
        <w:tc>
          <w:tcPr>
            <w:tcW w:w="815" w:type="dxa"/>
          </w:tcPr>
          <w:p w:rsidR="00680035" w:rsidRDefault="00680035" w:rsidP="005B2305">
            <w:proofErr w:type="gramStart"/>
            <w:r>
              <w:t>s</w:t>
            </w:r>
            <w:proofErr w:type="gramEnd"/>
            <w:r>
              <w:t>. no</w:t>
            </w:r>
          </w:p>
        </w:tc>
        <w:tc>
          <w:tcPr>
            <w:tcW w:w="2438" w:type="dxa"/>
          </w:tcPr>
          <w:p w:rsidR="00680035" w:rsidRDefault="00680035" w:rsidP="005B2305">
            <w:r>
              <w:t xml:space="preserve">Adı Soyadı                                 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M. HAKAN UNKUR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BÜŞRA MAT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M. FATİH BAKAY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ZEHRA SAÇKESEN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F. ZEHRA KILIÇ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M. YAŞAR GÜNBATTI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ESMA NUR YILDIZ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H. EYYÜP ŞAĞIN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İREM DÜZME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SÜMEYRA CAYMAZER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SİMAYNUR SARIKUŞLAR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M. EMİN CESUR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EVİN ROJDA ALAGÖZ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SEVDE İNAN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 xml:space="preserve">İ. HALİL DURAP 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ELİF NUR İŞGÖREN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AHMET CİHAN KAPLAN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SİBEL YAVUZ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AYŞEGÜL KIRATOĞLU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FURKAN ÇAKMAK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İ. HARUN BOZ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NİSANUR KARA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SUDE BETÜL GÜNEŞ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A. ABDULAZİZ DURSUN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 xml:space="preserve">BEKİR MELİK 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EMRE AĞAN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M. EREN AKAY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TUĞBA BEYZA POLAT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SÜMEYYE MESÇİ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REYHAN ŞEN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SEMANUR ÇELİK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HELİN KIRMIZI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M. REŞİT AKÇA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  <w:tr w:rsidR="00680035" w:rsidTr="00986D77">
        <w:tc>
          <w:tcPr>
            <w:tcW w:w="815" w:type="dxa"/>
            <w:vAlign w:val="center"/>
          </w:tcPr>
          <w:p w:rsidR="00680035" w:rsidRDefault="0068003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680035" w:rsidRDefault="00680035" w:rsidP="005B2305">
            <w:r>
              <w:t>SELİN ÇENAK</w:t>
            </w:r>
          </w:p>
        </w:tc>
        <w:tc>
          <w:tcPr>
            <w:tcW w:w="39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709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6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  <w:tc>
          <w:tcPr>
            <w:tcW w:w="425" w:type="dxa"/>
          </w:tcPr>
          <w:p w:rsidR="00680035" w:rsidRDefault="00680035" w:rsidP="005B2305"/>
        </w:tc>
      </w:tr>
    </w:tbl>
    <w:p w:rsidR="001D5E84" w:rsidRDefault="001D5E84" w:rsidP="007D7116">
      <w:pPr>
        <w:jc w:val="center"/>
      </w:pPr>
    </w:p>
    <w:sectPr w:rsidR="001D5E84" w:rsidSect="005B23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57677"/>
    <w:multiLevelType w:val="hybridMultilevel"/>
    <w:tmpl w:val="E4B475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E12EA"/>
    <w:multiLevelType w:val="hybridMultilevel"/>
    <w:tmpl w:val="12B87C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E47C4"/>
    <w:multiLevelType w:val="hybridMultilevel"/>
    <w:tmpl w:val="D3CCED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96FFE"/>
    <w:multiLevelType w:val="hybridMultilevel"/>
    <w:tmpl w:val="E4B6AB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755"/>
    <w:multiLevelType w:val="hybridMultilevel"/>
    <w:tmpl w:val="3648F4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513D2D"/>
    <w:multiLevelType w:val="hybridMultilevel"/>
    <w:tmpl w:val="566278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B2305"/>
    <w:rsid w:val="001D5E84"/>
    <w:rsid w:val="00272E81"/>
    <w:rsid w:val="00413EDA"/>
    <w:rsid w:val="00472002"/>
    <w:rsid w:val="005B2305"/>
    <w:rsid w:val="00680035"/>
    <w:rsid w:val="00696BB9"/>
    <w:rsid w:val="007D7116"/>
    <w:rsid w:val="00BA318E"/>
    <w:rsid w:val="00E3617A"/>
    <w:rsid w:val="00EE7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E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23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B23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4</cp:revision>
  <dcterms:created xsi:type="dcterms:W3CDTF">2012-10-14T08:30:00Z</dcterms:created>
  <dcterms:modified xsi:type="dcterms:W3CDTF">2012-10-14T08:50:00Z</dcterms:modified>
</cp:coreProperties>
</file>